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353" w:rsidRDefault="00F6516B">
      <w:pPr>
        <w:rPr>
          <w:rFonts w:ascii="Times New Roman" w:hAnsi="Times New Roman" w:cs="Times New Roman"/>
          <w:b/>
          <w:sz w:val="28"/>
          <w:szCs w:val="28"/>
          <w:lang w:val="tt-RU"/>
        </w:rPr>
      </w:pPr>
      <w:r w:rsidRPr="00213FB5">
        <w:rPr>
          <w:rFonts w:ascii="Times New Roman" w:hAnsi="Times New Roman" w:cs="Times New Roman"/>
          <w:b/>
          <w:sz w:val="28"/>
          <w:szCs w:val="28"/>
        </w:rPr>
        <w:t>9</w:t>
      </w:r>
      <w:r w:rsidRPr="00F6516B">
        <w:rPr>
          <w:rFonts w:ascii="Times New Roman" w:hAnsi="Times New Roman" w:cs="Times New Roman"/>
          <w:b/>
          <w:sz w:val="28"/>
          <w:szCs w:val="28"/>
          <w:lang w:val="tt-RU"/>
        </w:rPr>
        <w:t>А- Туган (татар) теле- 27.04.2020</w:t>
      </w:r>
      <w:r w:rsidR="00213FB5">
        <w:rPr>
          <w:rFonts w:ascii="Times New Roman" w:hAnsi="Times New Roman" w:cs="Times New Roman"/>
          <w:b/>
          <w:sz w:val="28"/>
          <w:szCs w:val="28"/>
          <w:lang w:val="tt-RU"/>
        </w:rPr>
        <w:t xml:space="preserve"> (ш.к.)</w:t>
      </w:r>
    </w:p>
    <w:p w:rsidR="00F6516B" w:rsidRDefault="00F6516B">
      <w:pPr>
        <w:rPr>
          <w:rFonts w:ascii="Times New Roman" w:hAnsi="Times New Roman" w:cs="Times New Roman"/>
          <w:b/>
          <w:sz w:val="28"/>
          <w:szCs w:val="28"/>
          <w:lang w:val="tt-RU"/>
        </w:rPr>
      </w:pPr>
      <w:r>
        <w:rPr>
          <w:rFonts w:ascii="Times New Roman" w:hAnsi="Times New Roman" w:cs="Times New Roman"/>
          <w:b/>
          <w:sz w:val="28"/>
          <w:szCs w:val="28"/>
          <w:lang w:val="tt-RU"/>
        </w:rPr>
        <w:tab/>
        <w:t>Тема. Интерьвью.</w:t>
      </w:r>
    </w:p>
    <w:p w:rsidR="00F6516B" w:rsidRDefault="00F6516B" w:rsidP="00213FB5">
      <w:pPr>
        <w:jc w:val="both"/>
        <w:rPr>
          <w:rFonts w:ascii="Times New Roman" w:hAnsi="Times New Roman" w:cs="Times New Roman"/>
          <w:sz w:val="28"/>
          <w:szCs w:val="28"/>
          <w:lang w:val="tt-RU"/>
        </w:rPr>
      </w:pPr>
      <w:r>
        <w:rPr>
          <w:rFonts w:ascii="Times New Roman" w:hAnsi="Times New Roman" w:cs="Times New Roman"/>
          <w:b/>
          <w:sz w:val="28"/>
          <w:szCs w:val="28"/>
          <w:lang w:val="tt-RU"/>
        </w:rPr>
        <w:tab/>
      </w:r>
      <w:r w:rsidR="00213FB5" w:rsidRPr="00213FB5">
        <w:rPr>
          <w:rFonts w:ascii="Times New Roman" w:hAnsi="Times New Roman" w:cs="Times New Roman"/>
          <w:sz w:val="28"/>
          <w:szCs w:val="28"/>
          <w:lang w:val="tt-RU"/>
        </w:rPr>
        <w:t>Интервью – шәхеснең тышкы кыяфәте, холкы, һөнәре, социаль дәрәҗәсен ачыклау һәм алынган нәтиҗәләрне сәнгати чаралар белән вакытлы матбугат, радио, телевидение, интернетта аудиториягә тәкъдим итү чарасы. Кызыклы интервью оештыру җиңел эш түгел. Бу жанр хәбәрчедән ныклы әзерлек, башкалар белән тиз аралашу, уртак тел таба алу, күңелен сизгер тою кебек мөһим сыйфатлар таләп итә. Әңгәмә алдыннан максатыңны төгәл билгеләргә, теманы конкретлаштырырга кирәк. Нәрсә хакында, ничек сөйләшәсеңне ныклап уйлап куйганда, интервьюның уңышлы чыгачагына өмет итеп була. Cораулар максатка ярашлы булсын һәм әңгәмә кызыклы үтсен өчен, сүз бара торган мәсьәлә буенча әзерлекле булырга кирәк</w:t>
      </w:r>
      <w:r w:rsidR="00213FB5">
        <w:rPr>
          <w:rFonts w:ascii="Times New Roman" w:hAnsi="Times New Roman" w:cs="Times New Roman"/>
          <w:sz w:val="28"/>
          <w:szCs w:val="28"/>
          <w:lang w:val="tt-RU"/>
        </w:rPr>
        <w:t>.</w:t>
      </w:r>
    </w:p>
    <w:p w:rsidR="00213FB5" w:rsidRPr="00213FB5" w:rsidRDefault="00213FB5" w:rsidP="00213FB5">
      <w:pPr>
        <w:jc w:val="both"/>
        <w:rPr>
          <w:rFonts w:ascii="Times New Roman" w:hAnsi="Times New Roman" w:cs="Times New Roman"/>
          <w:sz w:val="28"/>
          <w:szCs w:val="28"/>
          <w:lang w:val="tt-RU"/>
        </w:rPr>
      </w:pPr>
      <w:r>
        <w:rPr>
          <w:rFonts w:ascii="Times New Roman" w:hAnsi="Times New Roman" w:cs="Times New Roman"/>
          <w:sz w:val="28"/>
          <w:szCs w:val="28"/>
          <w:lang w:val="tt-RU"/>
        </w:rPr>
        <w:tab/>
        <w:t>Бирем.</w:t>
      </w:r>
      <w:r w:rsidRPr="00213FB5">
        <w:rPr>
          <w:rFonts w:ascii="Times New Roman" w:hAnsi="Times New Roman" w:cs="Times New Roman"/>
          <w:b/>
          <w:sz w:val="28"/>
          <w:szCs w:val="28"/>
          <w:lang w:val="tt-RU"/>
        </w:rPr>
        <w:t xml:space="preserve"> </w:t>
      </w:r>
      <w:r w:rsidRPr="00213FB5">
        <w:rPr>
          <w:rFonts w:ascii="Times New Roman" w:hAnsi="Times New Roman" w:cs="Times New Roman"/>
          <w:b/>
          <w:sz w:val="28"/>
          <w:szCs w:val="28"/>
          <w:lang w:val="tt-RU"/>
        </w:rPr>
        <w:t>“</w:t>
      </w:r>
      <w:r>
        <w:rPr>
          <w:rFonts w:ascii="Times New Roman" w:hAnsi="Times New Roman" w:cs="Times New Roman"/>
          <w:b/>
          <w:sz w:val="28"/>
          <w:szCs w:val="28"/>
          <w:lang w:val="tt-RU"/>
        </w:rPr>
        <w:t>Ә</w:t>
      </w:r>
      <w:r w:rsidRPr="00213FB5">
        <w:rPr>
          <w:rFonts w:ascii="Times New Roman" w:hAnsi="Times New Roman" w:cs="Times New Roman"/>
          <w:b/>
          <w:sz w:val="28"/>
          <w:szCs w:val="28"/>
          <w:lang w:val="tt-RU"/>
        </w:rPr>
        <w:t>киятт</w:t>
      </w:r>
      <w:r>
        <w:rPr>
          <w:rFonts w:ascii="Times New Roman" w:hAnsi="Times New Roman" w:cs="Times New Roman"/>
          <w:b/>
          <w:sz w:val="28"/>
          <w:szCs w:val="28"/>
          <w:lang w:val="tt-RU"/>
        </w:rPr>
        <w:t>ә</w:t>
      </w:r>
      <w:r w:rsidRPr="00213FB5">
        <w:rPr>
          <w:rFonts w:ascii="Times New Roman" w:hAnsi="Times New Roman" w:cs="Times New Roman"/>
          <w:b/>
          <w:sz w:val="28"/>
          <w:szCs w:val="28"/>
          <w:lang w:val="tt-RU"/>
        </w:rPr>
        <w:t xml:space="preserve"> кунакта”</w:t>
      </w:r>
      <w:r w:rsidRPr="00213FB5">
        <w:rPr>
          <w:rFonts w:ascii="Times New Roman" w:hAnsi="Times New Roman" w:cs="Times New Roman"/>
          <w:sz w:val="28"/>
          <w:szCs w:val="28"/>
          <w:lang w:val="tt-RU"/>
        </w:rPr>
        <w:t>Һәрбер кеше үзе турында кыска ә</w:t>
      </w:r>
      <w:r>
        <w:rPr>
          <w:rFonts w:ascii="Times New Roman" w:hAnsi="Times New Roman" w:cs="Times New Roman"/>
          <w:sz w:val="28"/>
          <w:szCs w:val="28"/>
          <w:lang w:val="tt-RU"/>
        </w:rPr>
        <w:t xml:space="preserve">кият уйлап чыгара. </w:t>
      </w:r>
      <w:bookmarkStart w:id="0" w:name="_GoBack"/>
      <w:bookmarkEnd w:id="0"/>
      <w:r w:rsidRPr="00213FB5">
        <w:rPr>
          <w:rFonts w:ascii="Times New Roman" w:hAnsi="Times New Roman" w:cs="Times New Roman"/>
          <w:sz w:val="28"/>
          <w:szCs w:val="28"/>
          <w:lang w:val="tt-RU"/>
        </w:rPr>
        <w:t>Автор үз әкиятен үзе укып күрсәтә, әмма финал өлешен төшереп калдыра, аны башка кеше сөйли (4-5 җөмлә). Соңыннан автор үз вариантын әйтеп бирә. Ахырда иң әйбәт әкиятчене билгелибез. Бу уен фантазияне үстерергә, кешенең психологик халәтен ачып бирергә ярдәм итә</w:t>
      </w:r>
    </w:p>
    <w:sectPr w:rsidR="00213FB5" w:rsidRPr="00213F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16B"/>
    <w:rsid w:val="00213FB5"/>
    <w:rsid w:val="00A22353"/>
    <w:rsid w:val="00CB4E66"/>
    <w:rsid w:val="00F65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25FF14-8A99-4256-AC3B-BAE831F86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160</Words>
  <Characters>914</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dc:creator>
  <cp:keywords/>
  <dc:description/>
  <cp:lastModifiedBy>Albert</cp:lastModifiedBy>
  <cp:revision>3</cp:revision>
  <dcterms:created xsi:type="dcterms:W3CDTF">2020-04-21T14:36:00Z</dcterms:created>
  <dcterms:modified xsi:type="dcterms:W3CDTF">2020-04-21T14:46:00Z</dcterms:modified>
</cp:coreProperties>
</file>